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23DA" w14:textId="4CF6AE60" w:rsidR="008B00DC" w:rsidRDefault="00776FDF" w:rsidP="00776FD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2E8C71BE" wp14:editId="5D3195D0">
            <wp:extent cx="1706880" cy="7823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_Health Literacy_4C_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0667D" w14:textId="77777777" w:rsidR="00776FDF" w:rsidRDefault="00776FDF">
      <w:pPr>
        <w:rPr>
          <w:rFonts w:ascii="Tahoma" w:hAnsi="Tahoma" w:cs="Tahoma"/>
          <w:b/>
          <w:sz w:val="20"/>
          <w:szCs w:val="20"/>
        </w:rPr>
      </w:pPr>
    </w:p>
    <w:p w14:paraId="64D6E683" w14:textId="77777777" w:rsidR="003B173D" w:rsidRDefault="003B173D">
      <w:pPr>
        <w:rPr>
          <w:rFonts w:ascii="Tahoma" w:hAnsi="Tahoma" w:cs="Tahoma"/>
          <w:b/>
          <w:sz w:val="20"/>
          <w:szCs w:val="20"/>
        </w:rPr>
      </w:pPr>
    </w:p>
    <w:p w14:paraId="4D582920" w14:textId="77777777" w:rsidR="0039233A" w:rsidRDefault="0039233A">
      <w:pPr>
        <w:rPr>
          <w:rFonts w:ascii="Tahoma" w:hAnsi="Tahoma" w:cs="Tahoma"/>
          <w:b/>
          <w:sz w:val="20"/>
          <w:szCs w:val="20"/>
        </w:rPr>
      </w:pPr>
    </w:p>
    <w:p w14:paraId="437E8DF6" w14:textId="66F661A9" w:rsidR="000A6BEE" w:rsidRPr="0076181C" w:rsidRDefault="00E84BFE">
      <w:pPr>
        <w:rPr>
          <w:rFonts w:asciiTheme="majorHAnsi" w:hAnsiTheme="majorHAnsi" w:cstheme="majorHAnsi"/>
          <w:b/>
          <w:sz w:val="22"/>
          <w:szCs w:val="22"/>
        </w:rPr>
      </w:pPr>
      <w:r w:rsidRPr="0076181C">
        <w:rPr>
          <w:rFonts w:asciiTheme="majorHAnsi" w:hAnsiTheme="majorHAnsi" w:cstheme="majorHAnsi"/>
          <w:b/>
          <w:sz w:val="22"/>
          <w:szCs w:val="22"/>
        </w:rPr>
        <w:t xml:space="preserve">2019 Wisconsin Health Literacy Summit </w:t>
      </w:r>
      <w:r w:rsidR="000A6BEE" w:rsidRPr="0076181C">
        <w:rPr>
          <w:rFonts w:asciiTheme="majorHAnsi" w:hAnsiTheme="majorHAnsi" w:cstheme="majorHAnsi"/>
          <w:b/>
          <w:sz w:val="22"/>
          <w:szCs w:val="22"/>
        </w:rPr>
        <w:t>Scholarship Application:</w:t>
      </w:r>
    </w:p>
    <w:p w14:paraId="6918E1D1" w14:textId="47A83F85" w:rsidR="00A334DF" w:rsidRPr="0076181C" w:rsidRDefault="005F2FCB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limited number of s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cholarships are available to provide support for </w:t>
      </w:r>
      <w:r w:rsidR="00654DBA" w:rsidRPr="0076181C">
        <w:rPr>
          <w:rFonts w:asciiTheme="majorHAnsi" w:hAnsiTheme="majorHAnsi" w:cstheme="majorHAnsi"/>
          <w:sz w:val="22"/>
          <w:szCs w:val="22"/>
        </w:rPr>
        <w:t xml:space="preserve">qualifying professionals to attend </w:t>
      </w:r>
      <w:r w:rsidR="00073802" w:rsidRPr="0076181C">
        <w:rPr>
          <w:rFonts w:asciiTheme="majorHAnsi" w:hAnsiTheme="majorHAnsi" w:cstheme="majorHAnsi"/>
          <w:sz w:val="22"/>
          <w:szCs w:val="22"/>
        </w:rPr>
        <w:t>the 201</w:t>
      </w:r>
      <w:r w:rsidR="001E6FA7" w:rsidRPr="0076181C">
        <w:rPr>
          <w:rFonts w:asciiTheme="majorHAnsi" w:hAnsiTheme="majorHAnsi" w:cstheme="majorHAnsi"/>
          <w:sz w:val="22"/>
          <w:szCs w:val="22"/>
        </w:rPr>
        <w:t>9</w:t>
      </w:r>
      <w:r w:rsidR="00E45FB1" w:rsidRPr="0076181C">
        <w:rPr>
          <w:rFonts w:asciiTheme="majorHAnsi" w:hAnsiTheme="majorHAnsi" w:cstheme="majorHAnsi"/>
          <w:sz w:val="22"/>
          <w:szCs w:val="22"/>
        </w:rPr>
        <w:t xml:space="preserve"> </w:t>
      </w:r>
      <w:r w:rsidR="000A6BEE" w:rsidRPr="0076181C">
        <w:rPr>
          <w:rFonts w:asciiTheme="majorHAnsi" w:hAnsiTheme="majorHAnsi" w:cstheme="majorHAnsi"/>
          <w:sz w:val="22"/>
          <w:szCs w:val="22"/>
        </w:rPr>
        <w:t>Wisconsin Health Literacy Summit</w:t>
      </w:r>
      <w:r w:rsidR="001E6FA7" w:rsidRPr="0076181C">
        <w:rPr>
          <w:rFonts w:asciiTheme="majorHAnsi" w:hAnsiTheme="majorHAnsi" w:cstheme="majorHAnsi"/>
          <w:sz w:val="22"/>
          <w:szCs w:val="22"/>
        </w:rPr>
        <w:t xml:space="preserve">: </w:t>
      </w:r>
      <w:r w:rsidR="00234868" w:rsidRPr="0076181C">
        <w:rPr>
          <w:rFonts w:asciiTheme="majorHAnsi" w:hAnsiTheme="majorHAnsi" w:cstheme="majorHAnsi"/>
          <w:sz w:val="22"/>
          <w:szCs w:val="22"/>
        </w:rPr>
        <w:t>“</w:t>
      </w:r>
      <w:r w:rsidR="001E6FA7" w:rsidRPr="0076181C">
        <w:rPr>
          <w:rFonts w:asciiTheme="majorHAnsi" w:hAnsiTheme="majorHAnsi" w:cstheme="majorHAnsi"/>
          <w:sz w:val="22"/>
          <w:szCs w:val="22"/>
        </w:rPr>
        <w:t>A sharper view through the lens of health literacy</w:t>
      </w:r>
      <w:r w:rsidR="00234868" w:rsidRPr="0076181C">
        <w:rPr>
          <w:rFonts w:asciiTheme="majorHAnsi" w:hAnsiTheme="majorHAnsi" w:cstheme="majorHAnsi"/>
          <w:sz w:val="22"/>
          <w:szCs w:val="22"/>
        </w:rPr>
        <w:t>”</w:t>
      </w:r>
      <w:r w:rsidR="001E6FA7" w:rsidRPr="0076181C">
        <w:rPr>
          <w:rFonts w:asciiTheme="majorHAnsi" w:hAnsiTheme="majorHAnsi" w:cstheme="majorHAnsi"/>
          <w:sz w:val="22"/>
          <w:szCs w:val="22"/>
        </w:rPr>
        <w:t xml:space="preserve"> on </w:t>
      </w:r>
      <w:r w:rsidR="00073802" w:rsidRPr="0076181C">
        <w:rPr>
          <w:rFonts w:asciiTheme="majorHAnsi" w:hAnsiTheme="majorHAnsi" w:cstheme="majorHAnsi"/>
          <w:sz w:val="22"/>
          <w:szCs w:val="22"/>
        </w:rPr>
        <w:t xml:space="preserve">April </w:t>
      </w:r>
      <w:r w:rsidR="001E6FA7" w:rsidRPr="0076181C">
        <w:rPr>
          <w:rFonts w:asciiTheme="majorHAnsi" w:hAnsiTheme="majorHAnsi" w:cstheme="majorHAnsi"/>
          <w:sz w:val="22"/>
          <w:szCs w:val="22"/>
        </w:rPr>
        <w:t>2-3, 2019</w:t>
      </w:r>
      <w:r w:rsidR="00654DBA" w:rsidRPr="0076181C">
        <w:rPr>
          <w:rFonts w:asciiTheme="majorHAnsi" w:hAnsiTheme="majorHAnsi" w:cstheme="majorHAnsi"/>
          <w:sz w:val="22"/>
          <w:szCs w:val="22"/>
        </w:rPr>
        <w:t xml:space="preserve"> in Madison, Wisconsin</w:t>
      </w:r>
      <w:r w:rsidR="005F5A4A" w:rsidRPr="0076181C">
        <w:rPr>
          <w:rFonts w:asciiTheme="majorHAnsi" w:hAnsiTheme="majorHAnsi" w:cstheme="majorHAnsi"/>
          <w:sz w:val="22"/>
          <w:szCs w:val="22"/>
        </w:rPr>
        <w:t>.</w:t>
      </w:r>
      <w:r w:rsidR="009A489A" w:rsidRPr="0076181C">
        <w:rPr>
          <w:rFonts w:asciiTheme="majorHAnsi" w:hAnsiTheme="majorHAnsi" w:cstheme="majorHAnsi"/>
          <w:i/>
          <w:sz w:val="22"/>
          <w:szCs w:val="22"/>
        </w:rPr>
        <w:t xml:space="preserve"> Please note</w:t>
      </w:r>
      <w:r w:rsidR="00E82D1F" w:rsidRPr="0076181C">
        <w:rPr>
          <w:rFonts w:asciiTheme="majorHAnsi" w:hAnsiTheme="majorHAnsi" w:cstheme="majorHAnsi"/>
          <w:i/>
          <w:sz w:val="22"/>
          <w:szCs w:val="22"/>
        </w:rPr>
        <w:t xml:space="preserve"> that the scholarship does </w:t>
      </w:r>
      <w:r w:rsidR="00E82D1F" w:rsidRPr="0076181C">
        <w:rPr>
          <w:rFonts w:asciiTheme="majorHAnsi" w:hAnsiTheme="majorHAnsi" w:cstheme="majorHAnsi"/>
          <w:b/>
          <w:i/>
          <w:sz w:val="22"/>
          <w:szCs w:val="22"/>
        </w:rPr>
        <w:t>not</w:t>
      </w:r>
      <w:r w:rsidR="00E82D1F" w:rsidRPr="0076181C">
        <w:rPr>
          <w:rFonts w:asciiTheme="majorHAnsi" w:hAnsiTheme="majorHAnsi" w:cstheme="majorHAnsi"/>
          <w:i/>
          <w:sz w:val="22"/>
          <w:szCs w:val="22"/>
        </w:rPr>
        <w:t xml:space="preserve"> cover the </w:t>
      </w:r>
      <w:r w:rsidR="001E6FA7" w:rsidRPr="0076181C">
        <w:rPr>
          <w:rFonts w:asciiTheme="majorHAnsi" w:hAnsiTheme="majorHAnsi" w:cstheme="majorHAnsi"/>
          <w:i/>
          <w:sz w:val="22"/>
          <w:szCs w:val="22"/>
        </w:rPr>
        <w:t>Pre-Summit Workshops on April 1, 2019</w:t>
      </w:r>
      <w:r w:rsidR="00E82D1F" w:rsidRPr="0076181C">
        <w:rPr>
          <w:rFonts w:asciiTheme="majorHAnsi" w:hAnsiTheme="majorHAnsi" w:cstheme="majorHAnsi"/>
          <w:i/>
          <w:sz w:val="22"/>
          <w:szCs w:val="22"/>
        </w:rPr>
        <w:t>. Reci</w:t>
      </w:r>
      <w:r w:rsidR="00A93380" w:rsidRPr="0076181C">
        <w:rPr>
          <w:rFonts w:asciiTheme="majorHAnsi" w:hAnsiTheme="majorHAnsi" w:cstheme="majorHAnsi"/>
          <w:i/>
          <w:sz w:val="22"/>
          <w:szCs w:val="22"/>
        </w:rPr>
        <w:t xml:space="preserve">pients </w:t>
      </w:r>
      <w:r w:rsidR="004E4EE7" w:rsidRPr="0076181C">
        <w:rPr>
          <w:rFonts w:asciiTheme="majorHAnsi" w:hAnsiTheme="majorHAnsi" w:cstheme="majorHAnsi"/>
          <w:i/>
          <w:sz w:val="22"/>
          <w:szCs w:val="22"/>
        </w:rPr>
        <w:t>are enco</w:t>
      </w:r>
      <w:r w:rsidR="00E82D1F" w:rsidRPr="0076181C">
        <w:rPr>
          <w:rFonts w:asciiTheme="majorHAnsi" w:hAnsiTheme="majorHAnsi" w:cstheme="majorHAnsi"/>
          <w:i/>
          <w:sz w:val="22"/>
          <w:szCs w:val="22"/>
        </w:rPr>
        <w:t>uraged to attend this day</w:t>
      </w:r>
      <w:r w:rsidR="004E4EE7" w:rsidRPr="0076181C">
        <w:rPr>
          <w:rFonts w:asciiTheme="majorHAnsi" w:hAnsiTheme="majorHAnsi" w:cstheme="majorHAnsi"/>
          <w:i/>
          <w:sz w:val="22"/>
          <w:szCs w:val="22"/>
        </w:rPr>
        <w:t xml:space="preserve">, but at the </w:t>
      </w:r>
      <w:r w:rsidR="00A93380" w:rsidRPr="0076181C">
        <w:rPr>
          <w:rFonts w:asciiTheme="majorHAnsi" w:hAnsiTheme="majorHAnsi" w:cstheme="majorHAnsi"/>
          <w:i/>
          <w:sz w:val="22"/>
          <w:szCs w:val="22"/>
        </w:rPr>
        <w:t xml:space="preserve">additional fee. </w:t>
      </w:r>
    </w:p>
    <w:p w14:paraId="7A9C0BC1" w14:textId="77777777" w:rsidR="00A334DF" w:rsidRPr="0076181C" w:rsidRDefault="00A334DF">
      <w:pPr>
        <w:rPr>
          <w:rFonts w:asciiTheme="majorHAnsi" w:hAnsiTheme="majorHAnsi" w:cstheme="majorHAnsi"/>
          <w:sz w:val="22"/>
          <w:szCs w:val="22"/>
        </w:rPr>
      </w:pPr>
    </w:p>
    <w:p w14:paraId="5F726C4B" w14:textId="16277AB4" w:rsidR="00B33942" w:rsidRPr="0076181C" w:rsidRDefault="0076181C" w:rsidP="00A334D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A334DF" w:rsidRPr="0076181C">
        <w:rPr>
          <w:rFonts w:asciiTheme="majorHAnsi" w:hAnsiTheme="majorHAnsi" w:cstheme="majorHAnsi"/>
          <w:sz w:val="22"/>
          <w:szCs w:val="22"/>
        </w:rPr>
        <w:t>iew the scholarship options below and apply by</w:t>
      </w:r>
      <w:r w:rsidR="00694436" w:rsidRPr="0076181C">
        <w:rPr>
          <w:rFonts w:asciiTheme="majorHAnsi" w:hAnsiTheme="majorHAnsi" w:cstheme="majorHAnsi"/>
          <w:sz w:val="22"/>
          <w:szCs w:val="22"/>
        </w:rPr>
        <w:t xml:space="preserve"> </w:t>
      </w:r>
      <w:r w:rsidR="007D1BD0" w:rsidRPr="0076181C">
        <w:rPr>
          <w:rFonts w:asciiTheme="majorHAnsi" w:hAnsiTheme="majorHAnsi" w:cstheme="majorHAnsi"/>
          <w:b/>
          <w:sz w:val="22"/>
          <w:szCs w:val="22"/>
        </w:rPr>
        <w:t>January 31, 2019</w:t>
      </w:r>
      <w:r w:rsidR="00D74A26" w:rsidRPr="0076181C">
        <w:rPr>
          <w:rFonts w:asciiTheme="majorHAnsi" w:hAnsiTheme="majorHAnsi" w:cstheme="majorHAnsi"/>
          <w:sz w:val="22"/>
          <w:szCs w:val="22"/>
        </w:rPr>
        <w:t>.</w:t>
      </w:r>
      <w:r w:rsidR="00A334DF" w:rsidRPr="0076181C">
        <w:rPr>
          <w:rFonts w:asciiTheme="majorHAnsi" w:hAnsiTheme="majorHAnsi" w:cstheme="majorHAnsi"/>
          <w:sz w:val="22"/>
          <w:szCs w:val="22"/>
        </w:rPr>
        <w:t xml:space="preserve"> Applicants will be notified of their acceptance by </w:t>
      </w:r>
      <w:r w:rsidR="007D1BD0" w:rsidRPr="0076181C">
        <w:rPr>
          <w:rFonts w:asciiTheme="majorHAnsi" w:hAnsiTheme="majorHAnsi" w:cstheme="majorHAnsi"/>
          <w:sz w:val="22"/>
          <w:szCs w:val="22"/>
        </w:rPr>
        <w:t>February</w:t>
      </w:r>
      <w:r w:rsidR="001E6FA7" w:rsidRPr="0076181C">
        <w:rPr>
          <w:rFonts w:asciiTheme="majorHAnsi" w:hAnsiTheme="majorHAnsi" w:cstheme="majorHAnsi"/>
          <w:sz w:val="22"/>
          <w:szCs w:val="22"/>
        </w:rPr>
        <w:t xml:space="preserve"> </w:t>
      </w:r>
      <w:r w:rsidR="007D1BD0" w:rsidRPr="0076181C">
        <w:rPr>
          <w:rFonts w:asciiTheme="majorHAnsi" w:hAnsiTheme="majorHAnsi" w:cstheme="majorHAnsi"/>
          <w:sz w:val="22"/>
          <w:szCs w:val="22"/>
        </w:rPr>
        <w:t>11,</w:t>
      </w:r>
      <w:r w:rsidR="001E6FA7" w:rsidRPr="0076181C">
        <w:rPr>
          <w:rFonts w:asciiTheme="majorHAnsi" w:hAnsiTheme="majorHAnsi" w:cstheme="majorHAnsi"/>
          <w:sz w:val="22"/>
          <w:szCs w:val="22"/>
        </w:rPr>
        <w:t xml:space="preserve"> 2019</w:t>
      </w:r>
      <w:r w:rsidR="00E82D1F" w:rsidRPr="0076181C">
        <w:rPr>
          <w:rFonts w:asciiTheme="majorHAnsi" w:hAnsiTheme="majorHAnsi" w:cstheme="majorHAnsi"/>
          <w:sz w:val="22"/>
          <w:szCs w:val="22"/>
        </w:rPr>
        <w:t>.</w:t>
      </w:r>
    </w:p>
    <w:p w14:paraId="5DC62DC7" w14:textId="3A49C1A2" w:rsidR="00A334DF" w:rsidRPr="005F2FCB" w:rsidRDefault="00A334DF">
      <w:pPr>
        <w:rPr>
          <w:rFonts w:asciiTheme="majorHAnsi" w:hAnsiTheme="majorHAnsi" w:cstheme="majorHAnsi"/>
          <w:sz w:val="22"/>
          <w:szCs w:val="22"/>
        </w:rPr>
      </w:pPr>
    </w:p>
    <w:p w14:paraId="48A48C6F" w14:textId="24C72753" w:rsidR="0076181C" w:rsidRPr="005F2FCB" w:rsidRDefault="0076181C" w:rsidP="0076181C">
      <w:pPr>
        <w:rPr>
          <w:rFonts w:asciiTheme="majorHAnsi" w:eastAsia="Times New Roman" w:hAnsiTheme="majorHAnsi" w:cstheme="majorHAnsi"/>
          <w:sz w:val="22"/>
          <w:szCs w:val="22"/>
        </w:rPr>
      </w:pPr>
      <w:r w:rsidRPr="005F2FCB">
        <w:rPr>
          <w:rFonts w:asciiTheme="majorHAnsi" w:eastAsia="Times New Roman" w:hAnsiTheme="majorHAnsi" w:cstheme="majorHAnsi"/>
          <w:sz w:val="22"/>
          <w:szCs w:val="22"/>
        </w:rPr>
        <w:t>*The number of scholarships awarded is dependent on a pending grant application for conference support.</w:t>
      </w:r>
    </w:p>
    <w:p w14:paraId="3A963BD1" w14:textId="77777777" w:rsidR="0076181C" w:rsidRPr="0076181C" w:rsidRDefault="0076181C">
      <w:pPr>
        <w:rPr>
          <w:rFonts w:asciiTheme="majorHAnsi" w:hAnsiTheme="majorHAnsi" w:cstheme="majorHAnsi"/>
          <w:sz w:val="22"/>
          <w:szCs w:val="22"/>
        </w:rPr>
      </w:pPr>
    </w:p>
    <w:p w14:paraId="54737DED" w14:textId="77777777" w:rsidR="000A6BEE" w:rsidRPr="0076181C" w:rsidRDefault="000A6BEE">
      <w:pPr>
        <w:rPr>
          <w:rFonts w:asciiTheme="majorHAnsi" w:hAnsiTheme="majorHAnsi" w:cstheme="majorHAnsi"/>
          <w:sz w:val="22"/>
          <w:szCs w:val="22"/>
        </w:rPr>
      </w:pPr>
    </w:p>
    <w:p w14:paraId="6DB2BFF7" w14:textId="5466CCFA" w:rsidR="00654DBA" w:rsidRPr="0076181C" w:rsidRDefault="000A6BEE" w:rsidP="000A6B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b/>
          <w:sz w:val="22"/>
          <w:szCs w:val="22"/>
        </w:rPr>
        <w:t>Literacy Scholarship</w:t>
      </w:r>
      <w:r w:rsidRPr="0076181C">
        <w:rPr>
          <w:rFonts w:asciiTheme="majorHAnsi" w:hAnsiTheme="majorHAnsi" w:cstheme="majorHAnsi"/>
          <w:sz w:val="22"/>
          <w:szCs w:val="22"/>
        </w:rPr>
        <w:t xml:space="preserve"> – This scholarship will provide support for both in-state </w:t>
      </w:r>
      <w:r w:rsidR="007D3334" w:rsidRPr="0076181C">
        <w:rPr>
          <w:rFonts w:asciiTheme="majorHAnsi" w:hAnsiTheme="majorHAnsi" w:cstheme="majorHAnsi"/>
          <w:sz w:val="22"/>
          <w:szCs w:val="22"/>
        </w:rPr>
        <w:t xml:space="preserve">members of Wisconsin Literacy, Inc. </w:t>
      </w:r>
      <w:r w:rsidRPr="0076181C">
        <w:rPr>
          <w:rFonts w:asciiTheme="majorHAnsi" w:hAnsiTheme="majorHAnsi" w:cstheme="majorHAnsi"/>
          <w:sz w:val="22"/>
          <w:szCs w:val="22"/>
        </w:rPr>
        <w:t xml:space="preserve">and out-of-state </w:t>
      </w:r>
      <w:r w:rsidR="000E777F" w:rsidRPr="0076181C">
        <w:rPr>
          <w:rFonts w:asciiTheme="majorHAnsi" w:hAnsiTheme="majorHAnsi" w:cstheme="majorHAnsi"/>
          <w:sz w:val="22"/>
          <w:szCs w:val="22"/>
        </w:rPr>
        <w:t>literacy coalition leaders.</w:t>
      </w:r>
      <w:r w:rsidR="00654DBA" w:rsidRPr="0076181C">
        <w:rPr>
          <w:rFonts w:asciiTheme="majorHAnsi" w:hAnsiTheme="majorHAnsi" w:cstheme="majorHAnsi"/>
          <w:sz w:val="22"/>
          <w:szCs w:val="22"/>
        </w:rPr>
        <w:t xml:space="preserve"> </w:t>
      </w:r>
      <w:r w:rsidR="0062380D" w:rsidRPr="0076181C">
        <w:rPr>
          <w:rFonts w:asciiTheme="majorHAnsi" w:hAnsiTheme="majorHAnsi" w:cstheme="majorHAnsi"/>
          <w:sz w:val="22"/>
          <w:szCs w:val="22"/>
        </w:rPr>
        <w:t>Recipients must be program managers or directors or in a position to implement health literacy initiatives at the agency.</w:t>
      </w:r>
    </w:p>
    <w:p w14:paraId="7D7B62E2" w14:textId="77777777" w:rsidR="00654DBA" w:rsidRPr="0076181C" w:rsidRDefault="00654DBA" w:rsidP="00654DB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18D778F" w14:textId="673B04F7" w:rsidR="000A6BEE" w:rsidRPr="0076181C" w:rsidRDefault="009B5010" w:rsidP="00654DBA">
      <w:pPr>
        <w:pStyle w:val="ListParagrap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scholarship includes</w:t>
      </w:r>
      <w:r w:rsidR="000A6BEE" w:rsidRPr="0076181C">
        <w:rPr>
          <w:rFonts w:asciiTheme="majorHAnsi" w:hAnsiTheme="majorHAnsi" w:cstheme="majorHAnsi"/>
          <w:sz w:val="22"/>
          <w:szCs w:val="22"/>
        </w:rPr>
        <w:t>:</w:t>
      </w:r>
    </w:p>
    <w:p w14:paraId="2B305B61" w14:textId="0CD62400" w:rsidR="000A6BEE" w:rsidRPr="0076181C" w:rsidRDefault="000A6BEE" w:rsidP="000A6BE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sz w:val="22"/>
          <w:szCs w:val="22"/>
        </w:rPr>
        <w:t>Registration fee</w:t>
      </w:r>
      <w:r w:rsidR="00470345" w:rsidRPr="0076181C">
        <w:rPr>
          <w:rFonts w:asciiTheme="majorHAnsi" w:hAnsiTheme="majorHAnsi" w:cstheme="majorHAnsi"/>
          <w:sz w:val="22"/>
          <w:szCs w:val="22"/>
        </w:rPr>
        <w:t xml:space="preserve"> ($3</w:t>
      </w:r>
      <w:r w:rsidR="00913DDC" w:rsidRPr="0076181C">
        <w:rPr>
          <w:rFonts w:asciiTheme="majorHAnsi" w:hAnsiTheme="majorHAnsi" w:cstheme="majorHAnsi"/>
          <w:sz w:val="22"/>
          <w:szCs w:val="22"/>
        </w:rPr>
        <w:t>25 value)</w:t>
      </w:r>
    </w:p>
    <w:p w14:paraId="0182D87E" w14:textId="011C8F16" w:rsidR="00913DDC" w:rsidRPr="0076181C" w:rsidRDefault="00470345" w:rsidP="00913DD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sz w:val="22"/>
          <w:szCs w:val="22"/>
        </w:rPr>
        <w:t>One or two night</w:t>
      </w:r>
      <w:r w:rsidR="0048373D" w:rsidRPr="0076181C">
        <w:rPr>
          <w:rFonts w:asciiTheme="majorHAnsi" w:hAnsiTheme="majorHAnsi" w:cstheme="majorHAnsi"/>
          <w:sz w:val="22"/>
          <w:szCs w:val="22"/>
        </w:rPr>
        <w:t>s’</w:t>
      </w:r>
      <w:r w:rsidRPr="0076181C">
        <w:rPr>
          <w:rFonts w:asciiTheme="majorHAnsi" w:hAnsiTheme="majorHAnsi" w:cstheme="majorHAnsi"/>
          <w:sz w:val="22"/>
          <w:szCs w:val="22"/>
        </w:rPr>
        <w:t xml:space="preserve"> hotel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 stay</w:t>
      </w:r>
      <w:r w:rsidR="00913DDC" w:rsidRPr="0076181C">
        <w:rPr>
          <w:rFonts w:asciiTheme="majorHAnsi" w:hAnsiTheme="majorHAnsi" w:cstheme="majorHAnsi"/>
          <w:sz w:val="22"/>
          <w:szCs w:val="22"/>
        </w:rPr>
        <w:t xml:space="preserve"> ($</w:t>
      </w:r>
      <w:r w:rsidR="00E82D1F" w:rsidRPr="0076181C">
        <w:rPr>
          <w:rFonts w:asciiTheme="majorHAnsi" w:hAnsiTheme="majorHAnsi" w:cstheme="majorHAnsi"/>
          <w:sz w:val="22"/>
          <w:szCs w:val="22"/>
        </w:rPr>
        <w:t>1</w:t>
      </w:r>
      <w:r w:rsidR="006A2292" w:rsidRPr="0076181C">
        <w:rPr>
          <w:rFonts w:asciiTheme="majorHAnsi" w:hAnsiTheme="majorHAnsi" w:cstheme="majorHAnsi"/>
          <w:sz w:val="22"/>
          <w:szCs w:val="22"/>
        </w:rPr>
        <w:t>4</w:t>
      </w:r>
      <w:r w:rsidR="00E82D1F" w:rsidRPr="0076181C">
        <w:rPr>
          <w:rFonts w:asciiTheme="majorHAnsi" w:hAnsiTheme="majorHAnsi" w:cstheme="majorHAnsi"/>
          <w:sz w:val="22"/>
          <w:szCs w:val="22"/>
        </w:rPr>
        <w:t>9</w:t>
      </w:r>
      <w:r w:rsidRPr="0076181C">
        <w:rPr>
          <w:rFonts w:asciiTheme="majorHAnsi" w:hAnsiTheme="majorHAnsi" w:cstheme="majorHAnsi"/>
          <w:sz w:val="22"/>
          <w:szCs w:val="22"/>
        </w:rPr>
        <w:t xml:space="preserve"> per night value) </w:t>
      </w:r>
    </w:p>
    <w:p w14:paraId="13B80B27" w14:textId="77777777" w:rsidR="00913DDC" w:rsidRPr="0076181C" w:rsidRDefault="00913DDC" w:rsidP="00913DDC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1690A58C" w14:textId="56BA7EC0" w:rsidR="000A6BEE" w:rsidRPr="0076181C" w:rsidRDefault="000A6BEE" w:rsidP="00913DDC">
      <w:pPr>
        <w:pStyle w:val="ListParagraph"/>
        <w:ind w:left="1440"/>
        <w:rPr>
          <w:rFonts w:asciiTheme="majorHAnsi" w:hAnsiTheme="majorHAnsi" w:cstheme="majorHAnsi"/>
          <w:i/>
          <w:sz w:val="22"/>
          <w:szCs w:val="22"/>
        </w:rPr>
      </w:pPr>
      <w:r w:rsidRPr="0076181C">
        <w:rPr>
          <w:rFonts w:asciiTheme="majorHAnsi" w:hAnsiTheme="majorHAnsi" w:cstheme="majorHAnsi"/>
          <w:i/>
          <w:sz w:val="22"/>
          <w:szCs w:val="22"/>
        </w:rPr>
        <w:t xml:space="preserve">Note: </w:t>
      </w:r>
      <w:r w:rsidR="00266FC4" w:rsidRPr="0076181C">
        <w:rPr>
          <w:rFonts w:asciiTheme="majorHAnsi" w:hAnsiTheme="majorHAnsi" w:cstheme="majorHAnsi"/>
          <w:i/>
          <w:sz w:val="22"/>
          <w:szCs w:val="22"/>
        </w:rPr>
        <w:t>A</w:t>
      </w:r>
      <w:r w:rsidRPr="0076181C">
        <w:rPr>
          <w:rFonts w:asciiTheme="majorHAnsi" w:hAnsiTheme="majorHAnsi" w:cstheme="majorHAnsi"/>
          <w:i/>
          <w:sz w:val="22"/>
          <w:szCs w:val="22"/>
        </w:rPr>
        <w:t xml:space="preserve">ll Wisconsin Literacy, Inc. member agencies will </w:t>
      </w:r>
      <w:r w:rsidR="00913DDC" w:rsidRPr="0076181C">
        <w:rPr>
          <w:rFonts w:asciiTheme="majorHAnsi" w:hAnsiTheme="majorHAnsi" w:cstheme="majorHAnsi"/>
          <w:i/>
          <w:sz w:val="22"/>
          <w:szCs w:val="22"/>
        </w:rPr>
        <w:t xml:space="preserve">automatically </w:t>
      </w:r>
      <w:r w:rsidRPr="0076181C">
        <w:rPr>
          <w:rFonts w:asciiTheme="majorHAnsi" w:hAnsiTheme="majorHAnsi" w:cstheme="majorHAnsi"/>
          <w:i/>
          <w:sz w:val="22"/>
          <w:szCs w:val="22"/>
        </w:rPr>
        <w:t>qualify</w:t>
      </w:r>
      <w:r w:rsidR="00913DDC" w:rsidRPr="0076181C">
        <w:rPr>
          <w:rFonts w:asciiTheme="majorHAnsi" w:hAnsiTheme="majorHAnsi" w:cstheme="majorHAnsi"/>
          <w:i/>
          <w:sz w:val="22"/>
          <w:szCs w:val="22"/>
        </w:rPr>
        <w:t xml:space="preserve"> for a reduced registration fee of $150 regardless of their scholarship status.</w:t>
      </w:r>
      <w:r w:rsidRPr="0076181C">
        <w:rPr>
          <w:rFonts w:asciiTheme="majorHAnsi" w:hAnsiTheme="majorHAnsi" w:cstheme="majorHAnsi"/>
          <w:i/>
          <w:sz w:val="22"/>
          <w:szCs w:val="22"/>
        </w:rPr>
        <w:br/>
      </w:r>
    </w:p>
    <w:p w14:paraId="0D8FCE10" w14:textId="6A94BF37" w:rsidR="000A6BEE" w:rsidRPr="0076181C" w:rsidRDefault="002F52CF" w:rsidP="000A6B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b/>
          <w:sz w:val="22"/>
          <w:szCs w:val="22"/>
        </w:rPr>
        <w:t xml:space="preserve">High </w:t>
      </w:r>
      <w:r w:rsidR="000A6BEE" w:rsidRPr="0076181C">
        <w:rPr>
          <w:rFonts w:asciiTheme="majorHAnsi" w:hAnsiTheme="majorHAnsi" w:cstheme="majorHAnsi"/>
          <w:b/>
          <w:sz w:val="22"/>
          <w:szCs w:val="22"/>
        </w:rPr>
        <w:t xml:space="preserve">Impact, </w:t>
      </w:r>
      <w:r w:rsidRPr="0076181C">
        <w:rPr>
          <w:rFonts w:asciiTheme="majorHAnsi" w:hAnsiTheme="majorHAnsi" w:cstheme="majorHAnsi"/>
          <w:b/>
          <w:sz w:val="22"/>
          <w:szCs w:val="22"/>
        </w:rPr>
        <w:t xml:space="preserve">Limited </w:t>
      </w:r>
      <w:r w:rsidR="000A6BEE" w:rsidRPr="0076181C">
        <w:rPr>
          <w:rFonts w:asciiTheme="majorHAnsi" w:hAnsiTheme="majorHAnsi" w:cstheme="majorHAnsi"/>
          <w:b/>
          <w:sz w:val="22"/>
          <w:szCs w:val="22"/>
        </w:rPr>
        <w:t>Resources (</w:t>
      </w:r>
      <w:r w:rsidRPr="0076181C">
        <w:rPr>
          <w:rFonts w:asciiTheme="majorHAnsi" w:hAnsiTheme="majorHAnsi" w:cstheme="majorHAnsi"/>
          <w:b/>
          <w:sz w:val="22"/>
          <w:szCs w:val="22"/>
        </w:rPr>
        <w:t>H</w:t>
      </w:r>
      <w:r w:rsidR="000A6BEE" w:rsidRPr="0076181C">
        <w:rPr>
          <w:rFonts w:asciiTheme="majorHAnsi" w:hAnsiTheme="majorHAnsi" w:cstheme="majorHAnsi"/>
          <w:b/>
          <w:sz w:val="22"/>
          <w:szCs w:val="22"/>
        </w:rPr>
        <w:t>ILR) Scholarship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 </w:t>
      </w:r>
      <w:r w:rsidR="00654DBA" w:rsidRPr="0076181C">
        <w:rPr>
          <w:rFonts w:asciiTheme="majorHAnsi" w:hAnsiTheme="majorHAnsi" w:cstheme="majorHAnsi"/>
          <w:sz w:val="22"/>
          <w:szCs w:val="22"/>
        </w:rPr>
        <w:t xml:space="preserve">- 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This scholarship is available to </w:t>
      </w:r>
      <w:r w:rsidR="009A2A12" w:rsidRPr="0076181C">
        <w:rPr>
          <w:rFonts w:asciiTheme="majorHAnsi" w:hAnsiTheme="majorHAnsi" w:cstheme="majorHAnsi"/>
          <w:sz w:val="22"/>
          <w:szCs w:val="22"/>
        </w:rPr>
        <w:t xml:space="preserve">those 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who work directly with at-risk populations, but may not have the financial resources to attend the Summit without some assistance. Examples include professionals who work in federally qualified health centers, </w:t>
      </w:r>
      <w:r w:rsidR="00611A2D" w:rsidRPr="0076181C">
        <w:rPr>
          <w:rFonts w:asciiTheme="majorHAnsi" w:hAnsiTheme="majorHAnsi" w:cstheme="majorHAnsi"/>
          <w:sz w:val="22"/>
          <w:szCs w:val="22"/>
        </w:rPr>
        <w:t xml:space="preserve">parish nurses, 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public health departments, or community-based </w:t>
      </w:r>
      <w:r w:rsidR="00A334DF" w:rsidRPr="0076181C">
        <w:rPr>
          <w:rFonts w:asciiTheme="majorHAnsi" w:hAnsiTheme="majorHAnsi" w:cstheme="majorHAnsi"/>
          <w:sz w:val="22"/>
          <w:szCs w:val="22"/>
        </w:rPr>
        <w:t xml:space="preserve">health care </w:t>
      </w:r>
      <w:r w:rsidR="000A6BEE" w:rsidRPr="0076181C">
        <w:rPr>
          <w:rFonts w:asciiTheme="majorHAnsi" w:hAnsiTheme="majorHAnsi" w:cstheme="majorHAnsi"/>
          <w:sz w:val="22"/>
          <w:szCs w:val="22"/>
        </w:rPr>
        <w:t xml:space="preserve">agencies. </w:t>
      </w:r>
      <w:r w:rsidR="00913DDC" w:rsidRPr="0076181C">
        <w:rPr>
          <w:rFonts w:asciiTheme="majorHAnsi" w:hAnsiTheme="majorHAnsi" w:cstheme="majorHAnsi"/>
          <w:sz w:val="22"/>
          <w:szCs w:val="22"/>
        </w:rPr>
        <w:br/>
      </w:r>
      <w:r w:rsidR="00913DDC" w:rsidRPr="0076181C">
        <w:rPr>
          <w:rFonts w:asciiTheme="majorHAnsi" w:hAnsiTheme="majorHAnsi" w:cstheme="majorHAnsi"/>
          <w:sz w:val="22"/>
          <w:szCs w:val="22"/>
        </w:rPr>
        <w:br/>
      </w:r>
      <w:r w:rsidR="009B5010">
        <w:rPr>
          <w:rFonts w:asciiTheme="majorHAnsi" w:hAnsiTheme="majorHAnsi" w:cstheme="majorHAnsi"/>
          <w:sz w:val="22"/>
          <w:szCs w:val="22"/>
        </w:rPr>
        <w:t>This scholarship includes</w:t>
      </w:r>
      <w:r w:rsidR="000A6BEE" w:rsidRPr="0076181C">
        <w:rPr>
          <w:rFonts w:asciiTheme="majorHAnsi" w:hAnsiTheme="majorHAnsi" w:cstheme="majorHAnsi"/>
          <w:sz w:val="22"/>
          <w:szCs w:val="22"/>
        </w:rPr>
        <w:t>:</w:t>
      </w:r>
    </w:p>
    <w:p w14:paraId="60E0FF2C" w14:textId="2E4C95DE" w:rsidR="000A6BEE" w:rsidRPr="0076181C" w:rsidRDefault="009A2A12" w:rsidP="000A6BE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sz w:val="22"/>
          <w:szCs w:val="22"/>
        </w:rPr>
        <w:t>Redu</w:t>
      </w:r>
      <w:r w:rsidR="005F5660" w:rsidRPr="0076181C">
        <w:rPr>
          <w:rFonts w:asciiTheme="majorHAnsi" w:hAnsiTheme="majorHAnsi" w:cstheme="majorHAnsi"/>
          <w:sz w:val="22"/>
          <w:szCs w:val="22"/>
        </w:rPr>
        <w:t>ced registration fee of $110 ($2</w:t>
      </w:r>
      <w:r w:rsidRPr="0076181C">
        <w:rPr>
          <w:rFonts w:asciiTheme="majorHAnsi" w:hAnsiTheme="majorHAnsi" w:cstheme="majorHAnsi"/>
          <w:sz w:val="22"/>
          <w:szCs w:val="22"/>
        </w:rPr>
        <w:t>15</w:t>
      </w:r>
      <w:r w:rsidR="001F6EE6" w:rsidRPr="0076181C">
        <w:rPr>
          <w:rFonts w:asciiTheme="majorHAnsi" w:hAnsiTheme="majorHAnsi" w:cstheme="majorHAnsi"/>
          <w:sz w:val="22"/>
          <w:szCs w:val="22"/>
        </w:rPr>
        <w:t xml:space="preserve"> value)</w:t>
      </w:r>
      <w:r w:rsidR="00A31E94" w:rsidRPr="007618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AA2024" w14:textId="55E63CDF" w:rsidR="00CE0AB8" w:rsidRPr="0076181C" w:rsidRDefault="0092258F" w:rsidP="00CE0AB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6181C">
        <w:rPr>
          <w:rFonts w:asciiTheme="majorHAnsi" w:hAnsiTheme="majorHAnsi" w:cstheme="majorHAnsi"/>
          <w:sz w:val="22"/>
          <w:szCs w:val="22"/>
        </w:rPr>
        <w:t>One or two night</w:t>
      </w:r>
      <w:r w:rsidR="00EC498C" w:rsidRPr="0076181C">
        <w:rPr>
          <w:rFonts w:asciiTheme="majorHAnsi" w:hAnsiTheme="majorHAnsi" w:cstheme="majorHAnsi"/>
          <w:sz w:val="22"/>
          <w:szCs w:val="22"/>
        </w:rPr>
        <w:t>s’</w:t>
      </w:r>
      <w:r w:rsidRPr="0076181C">
        <w:rPr>
          <w:rFonts w:asciiTheme="majorHAnsi" w:hAnsiTheme="majorHAnsi" w:cstheme="majorHAnsi"/>
          <w:sz w:val="22"/>
          <w:szCs w:val="22"/>
        </w:rPr>
        <w:t xml:space="preserve"> hotel stay</w:t>
      </w:r>
      <w:r w:rsidR="006A2292" w:rsidRPr="0076181C">
        <w:rPr>
          <w:rFonts w:asciiTheme="majorHAnsi" w:hAnsiTheme="majorHAnsi" w:cstheme="majorHAnsi"/>
          <w:sz w:val="22"/>
          <w:szCs w:val="22"/>
        </w:rPr>
        <w:t xml:space="preserve"> ($14</w:t>
      </w:r>
      <w:r w:rsidR="009A2A12" w:rsidRPr="0076181C">
        <w:rPr>
          <w:rFonts w:asciiTheme="majorHAnsi" w:hAnsiTheme="majorHAnsi" w:cstheme="majorHAnsi"/>
          <w:sz w:val="22"/>
          <w:szCs w:val="22"/>
        </w:rPr>
        <w:t>9</w:t>
      </w:r>
      <w:r w:rsidRPr="0076181C">
        <w:rPr>
          <w:rFonts w:asciiTheme="majorHAnsi" w:hAnsiTheme="majorHAnsi" w:cstheme="majorHAnsi"/>
          <w:sz w:val="22"/>
          <w:szCs w:val="22"/>
        </w:rPr>
        <w:t xml:space="preserve"> per night value) </w:t>
      </w:r>
    </w:p>
    <w:p w14:paraId="080D5763" w14:textId="6D9A738A" w:rsidR="0039233A" w:rsidRPr="0076181C" w:rsidRDefault="009A2A12" w:rsidP="0076181C">
      <w:pPr>
        <w:rPr>
          <w:rFonts w:asciiTheme="majorHAnsi" w:hAnsiTheme="majorHAnsi" w:cstheme="majorHAnsi"/>
          <w:b/>
          <w:sz w:val="28"/>
          <w:szCs w:val="28"/>
        </w:rPr>
      </w:pPr>
      <w:r w:rsidRPr="0076181C"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="0039233A" w:rsidRPr="0076181C">
        <w:rPr>
          <w:rFonts w:asciiTheme="majorHAnsi" w:hAnsiTheme="majorHAnsi" w:cstheme="majorHAnsi"/>
          <w:b/>
          <w:sz w:val="28"/>
          <w:szCs w:val="28"/>
        </w:rPr>
        <w:t xml:space="preserve">   </w:t>
      </w:r>
    </w:p>
    <w:p w14:paraId="1F9EAF6C" w14:textId="77777777" w:rsidR="0039233A" w:rsidRPr="0076181C" w:rsidRDefault="0039233A" w:rsidP="009A2A12">
      <w:pPr>
        <w:ind w:left="5760" w:firstLine="720"/>
        <w:rPr>
          <w:rFonts w:asciiTheme="majorHAnsi" w:hAnsiTheme="majorHAnsi" w:cstheme="majorHAnsi"/>
          <w:b/>
          <w:sz w:val="28"/>
          <w:szCs w:val="28"/>
        </w:rPr>
      </w:pPr>
    </w:p>
    <w:p w14:paraId="634F021D" w14:textId="77777777" w:rsidR="00491481" w:rsidRPr="0076181C" w:rsidRDefault="00491481" w:rsidP="009A2A12">
      <w:pPr>
        <w:ind w:left="5760" w:firstLine="720"/>
        <w:rPr>
          <w:rFonts w:asciiTheme="majorHAnsi" w:hAnsiTheme="majorHAnsi" w:cstheme="majorHAnsi"/>
          <w:b/>
          <w:sz w:val="28"/>
          <w:szCs w:val="28"/>
        </w:rPr>
      </w:pPr>
    </w:p>
    <w:p w14:paraId="3573EEB9" w14:textId="7064BA61" w:rsidR="009A2A12" w:rsidRPr="0076181C" w:rsidRDefault="0039233A" w:rsidP="009A2A12">
      <w:pPr>
        <w:ind w:left="5760" w:firstLine="720"/>
        <w:rPr>
          <w:rFonts w:asciiTheme="majorHAnsi" w:hAnsiTheme="majorHAnsi" w:cstheme="majorHAnsi"/>
          <w:b/>
          <w:sz w:val="28"/>
          <w:szCs w:val="28"/>
        </w:rPr>
      </w:pPr>
      <w:r w:rsidRPr="0076181C"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="009A2A12" w:rsidRPr="0076181C">
        <w:rPr>
          <w:rFonts w:asciiTheme="majorHAnsi" w:hAnsiTheme="majorHAnsi" w:cstheme="majorHAnsi"/>
          <w:b/>
          <w:sz w:val="28"/>
          <w:szCs w:val="28"/>
        </w:rPr>
        <w:t>Continued</w:t>
      </w:r>
    </w:p>
    <w:p w14:paraId="6827CF43" w14:textId="59E20F8C" w:rsidR="0039233A" w:rsidRDefault="0076181C" w:rsidP="0076181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lastRenderedPageBreak/>
        <w:drawing>
          <wp:inline distT="0" distB="0" distL="0" distR="0" wp14:anchorId="507B4107" wp14:editId="5049E000">
            <wp:extent cx="3543300" cy="11610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 summ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01" cy="11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0648" w14:textId="10AB9636" w:rsidR="0076181C" w:rsidRDefault="0076181C" w:rsidP="0039233A">
      <w:pPr>
        <w:rPr>
          <w:rFonts w:ascii="Tahoma" w:hAnsi="Tahoma" w:cs="Tahoma"/>
          <w:b/>
          <w:sz w:val="20"/>
          <w:szCs w:val="20"/>
        </w:rPr>
      </w:pPr>
    </w:p>
    <w:p w14:paraId="21AE4FB0" w14:textId="77777777" w:rsidR="0076181C" w:rsidRDefault="0076181C" w:rsidP="0039233A">
      <w:pPr>
        <w:rPr>
          <w:rFonts w:ascii="Tahoma" w:hAnsi="Tahoma" w:cs="Tahoma"/>
          <w:b/>
          <w:sz w:val="20"/>
          <w:szCs w:val="20"/>
        </w:rPr>
      </w:pPr>
    </w:p>
    <w:p w14:paraId="7E238DA9" w14:textId="44D84142" w:rsidR="0039233A" w:rsidRPr="00A334DF" w:rsidRDefault="00E84BFE" w:rsidP="0039233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Scholarship Application </w:t>
      </w:r>
      <w:r>
        <w:rPr>
          <w:rFonts w:ascii="Tahoma" w:hAnsi="Tahoma" w:cs="Tahoma"/>
          <w:sz w:val="20"/>
          <w:szCs w:val="20"/>
        </w:rPr>
        <w:t>(complete the following):</w:t>
      </w:r>
    </w:p>
    <w:p w14:paraId="34FE9584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</w:p>
    <w:p w14:paraId="25BAAC04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Name:</w:t>
      </w:r>
    </w:p>
    <w:p w14:paraId="0565DEBD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Title</w:t>
      </w:r>
      <w:r>
        <w:rPr>
          <w:rFonts w:ascii="Tahoma" w:hAnsi="Tahoma" w:cs="Tahoma"/>
          <w:sz w:val="20"/>
          <w:szCs w:val="20"/>
        </w:rPr>
        <w:t xml:space="preserve"> and/or Position Description:</w:t>
      </w:r>
    </w:p>
    <w:p w14:paraId="301E9E80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Organization:</w:t>
      </w:r>
    </w:p>
    <w:p w14:paraId="21B363ED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Address:</w:t>
      </w:r>
    </w:p>
    <w:p w14:paraId="7A0D4340" w14:textId="77777777" w:rsidR="0039233A" w:rsidRPr="00A334DF" w:rsidRDefault="0039233A" w:rsidP="0039233A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Phone</w:t>
      </w:r>
      <w:r>
        <w:rPr>
          <w:rFonts w:ascii="Tahoma" w:hAnsi="Tahoma" w:cs="Tahoma"/>
          <w:sz w:val="20"/>
          <w:szCs w:val="20"/>
        </w:rPr>
        <w:t>/Email</w:t>
      </w:r>
      <w:r w:rsidRPr="00A334DF">
        <w:rPr>
          <w:rFonts w:ascii="Tahoma" w:hAnsi="Tahoma" w:cs="Tahoma"/>
          <w:sz w:val="20"/>
          <w:szCs w:val="20"/>
        </w:rPr>
        <w:t xml:space="preserve">: </w:t>
      </w:r>
    </w:p>
    <w:p w14:paraId="34C4D4C6" w14:textId="77777777" w:rsidR="0039233A" w:rsidRDefault="0039233A">
      <w:pPr>
        <w:rPr>
          <w:rFonts w:ascii="Tahoma" w:hAnsi="Tahoma" w:cs="Tahoma"/>
          <w:b/>
          <w:sz w:val="20"/>
          <w:szCs w:val="20"/>
        </w:rPr>
      </w:pPr>
    </w:p>
    <w:p w14:paraId="313651FB" w14:textId="0BF3D484" w:rsidR="00F168D9" w:rsidRPr="00EC498C" w:rsidRDefault="00611A2D">
      <w:pPr>
        <w:rPr>
          <w:rFonts w:ascii="Tahoma" w:hAnsi="Tahoma" w:cs="Tahoma"/>
          <w:b/>
          <w:sz w:val="20"/>
          <w:szCs w:val="20"/>
        </w:rPr>
      </w:pPr>
      <w:r w:rsidRPr="00EC498C">
        <w:rPr>
          <w:rFonts w:ascii="Tahoma" w:hAnsi="Tahoma" w:cs="Tahoma"/>
          <w:b/>
          <w:sz w:val="20"/>
          <w:szCs w:val="20"/>
        </w:rPr>
        <w:t>For w</w:t>
      </w:r>
      <w:r w:rsidR="00212788" w:rsidRPr="00EC498C">
        <w:rPr>
          <w:rFonts w:ascii="Tahoma" w:hAnsi="Tahoma" w:cs="Tahoma"/>
          <w:b/>
          <w:sz w:val="20"/>
          <w:szCs w:val="20"/>
        </w:rPr>
        <w:t>hich type of scholars</w:t>
      </w:r>
      <w:r w:rsidRPr="00EC498C">
        <w:rPr>
          <w:rFonts w:ascii="Tahoma" w:hAnsi="Tahoma" w:cs="Tahoma"/>
          <w:b/>
          <w:sz w:val="20"/>
          <w:szCs w:val="20"/>
        </w:rPr>
        <w:t>hip are you applying?</w:t>
      </w:r>
      <w:r w:rsidR="002F52CF" w:rsidRPr="00EC498C">
        <w:rPr>
          <w:rFonts w:ascii="Tahoma" w:hAnsi="Tahoma" w:cs="Tahoma"/>
          <w:b/>
          <w:sz w:val="20"/>
          <w:szCs w:val="20"/>
        </w:rPr>
        <w:t xml:space="preserve"> (select one)</w:t>
      </w:r>
    </w:p>
    <w:p w14:paraId="027F35D9" w14:textId="77777777" w:rsidR="00266FC4" w:rsidRDefault="00F168D9" w:rsidP="00266FC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66FC4">
        <w:rPr>
          <w:rFonts w:ascii="Tahoma" w:hAnsi="Tahoma" w:cs="Tahoma"/>
          <w:sz w:val="20"/>
          <w:szCs w:val="20"/>
        </w:rPr>
        <w:t>Literacy</w:t>
      </w:r>
    </w:p>
    <w:p w14:paraId="1CEB90F6" w14:textId="167F769E" w:rsidR="00266FC4" w:rsidRDefault="00266FC4" w:rsidP="00266FC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 Impact, Limited Resources</w:t>
      </w:r>
      <w:r w:rsidR="0076181C">
        <w:rPr>
          <w:rFonts w:ascii="Tahoma" w:hAnsi="Tahoma" w:cs="Tahoma"/>
          <w:sz w:val="20"/>
          <w:szCs w:val="20"/>
        </w:rPr>
        <w:t xml:space="preserve"> (HILR)</w:t>
      </w:r>
    </w:p>
    <w:p w14:paraId="6AFF2691" w14:textId="77777777" w:rsidR="00D777C6" w:rsidRDefault="00D777C6">
      <w:pPr>
        <w:rPr>
          <w:rFonts w:ascii="Tahoma" w:hAnsi="Tahoma" w:cs="Tahoma"/>
          <w:sz w:val="20"/>
          <w:szCs w:val="20"/>
        </w:rPr>
      </w:pPr>
    </w:p>
    <w:p w14:paraId="59777459" w14:textId="6091B4C4" w:rsidR="002F52CF" w:rsidRPr="00EC498C" w:rsidRDefault="00F168D9" w:rsidP="0076181C">
      <w:pPr>
        <w:ind w:firstLine="360"/>
        <w:rPr>
          <w:rFonts w:ascii="Tahoma" w:hAnsi="Tahoma" w:cs="Tahoma"/>
          <w:b/>
          <w:sz w:val="20"/>
          <w:szCs w:val="20"/>
        </w:rPr>
      </w:pPr>
      <w:r w:rsidRPr="00EC498C">
        <w:rPr>
          <w:rFonts w:ascii="Tahoma" w:hAnsi="Tahoma" w:cs="Tahoma"/>
          <w:b/>
          <w:sz w:val="20"/>
          <w:szCs w:val="20"/>
        </w:rPr>
        <w:t>For HILR:</w:t>
      </w:r>
    </w:p>
    <w:p w14:paraId="56B754EB" w14:textId="77777777" w:rsidR="002F52CF" w:rsidRDefault="002F52CF" w:rsidP="0076181C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would be unable to attend this conference without this scholarship.</w:t>
      </w:r>
    </w:p>
    <w:p w14:paraId="5242A1C6" w14:textId="77777777" w:rsidR="00266FC4" w:rsidRDefault="002F52CF" w:rsidP="00266FC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6FC4">
        <w:rPr>
          <w:rFonts w:ascii="Tahoma" w:hAnsi="Tahoma" w:cs="Tahoma"/>
          <w:sz w:val="20"/>
          <w:szCs w:val="20"/>
        </w:rPr>
        <w:t>Yes</w:t>
      </w:r>
    </w:p>
    <w:p w14:paraId="5241AC5D" w14:textId="2B52A528" w:rsidR="002F52CF" w:rsidRPr="00266FC4" w:rsidRDefault="002F52CF" w:rsidP="00266FC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66FC4">
        <w:rPr>
          <w:rFonts w:ascii="Tahoma" w:hAnsi="Tahoma" w:cs="Tahoma"/>
          <w:sz w:val="20"/>
          <w:szCs w:val="20"/>
        </w:rPr>
        <w:t>No</w:t>
      </w:r>
    </w:p>
    <w:p w14:paraId="52C3627D" w14:textId="3E1F584A" w:rsidR="002F52CF" w:rsidRPr="00EC498C" w:rsidRDefault="00F168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F52CF">
        <w:rPr>
          <w:rFonts w:ascii="Tahoma" w:hAnsi="Tahoma" w:cs="Tahoma"/>
          <w:sz w:val="20"/>
          <w:szCs w:val="20"/>
        </w:rPr>
        <w:br/>
      </w:r>
      <w:r w:rsidRPr="00EC498C">
        <w:rPr>
          <w:rFonts w:ascii="Tahoma" w:hAnsi="Tahoma" w:cs="Tahoma"/>
          <w:b/>
          <w:sz w:val="20"/>
          <w:szCs w:val="20"/>
        </w:rPr>
        <w:t>For All:</w:t>
      </w:r>
    </w:p>
    <w:p w14:paraId="772DD965" w14:textId="74869F99" w:rsidR="00F168D9" w:rsidRDefault="00D777C6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>Please explain</w:t>
      </w:r>
      <w:r w:rsidR="001E6FA7">
        <w:rPr>
          <w:rFonts w:ascii="Tahoma" w:hAnsi="Tahoma" w:cs="Tahoma"/>
          <w:sz w:val="20"/>
          <w:szCs w:val="20"/>
        </w:rPr>
        <w:t xml:space="preserve"> why you want to attend the 2019</w:t>
      </w:r>
      <w:r w:rsidRPr="00A334DF">
        <w:rPr>
          <w:rFonts w:ascii="Tahoma" w:hAnsi="Tahoma" w:cs="Tahoma"/>
          <w:sz w:val="20"/>
          <w:szCs w:val="20"/>
        </w:rPr>
        <w:t xml:space="preserve"> Wisconsin Health Literacy Summit (200 words or less)</w:t>
      </w:r>
      <w:r w:rsidR="003B173D">
        <w:rPr>
          <w:rFonts w:ascii="Tahoma" w:hAnsi="Tahoma" w:cs="Tahoma"/>
          <w:sz w:val="20"/>
          <w:szCs w:val="20"/>
        </w:rPr>
        <w:t>:</w:t>
      </w:r>
    </w:p>
    <w:p w14:paraId="0CAA98B3" w14:textId="77777777" w:rsidR="00523AE1" w:rsidRDefault="00523AE1">
      <w:pPr>
        <w:rPr>
          <w:rFonts w:ascii="Tahoma" w:hAnsi="Tahoma" w:cs="Tahoma"/>
          <w:sz w:val="20"/>
          <w:szCs w:val="20"/>
        </w:rPr>
      </w:pPr>
    </w:p>
    <w:p w14:paraId="25074FD4" w14:textId="77777777" w:rsidR="00523AE1" w:rsidRDefault="00523AE1">
      <w:pPr>
        <w:rPr>
          <w:rFonts w:ascii="Tahoma" w:hAnsi="Tahoma" w:cs="Tahoma"/>
          <w:sz w:val="20"/>
          <w:szCs w:val="20"/>
        </w:rPr>
      </w:pPr>
    </w:p>
    <w:p w14:paraId="34F9E709" w14:textId="77777777" w:rsidR="00F168D9" w:rsidRPr="00A334DF" w:rsidRDefault="00F168D9">
      <w:pPr>
        <w:rPr>
          <w:rFonts w:ascii="Tahoma" w:hAnsi="Tahoma" w:cs="Tahoma"/>
          <w:sz w:val="20"/>
          <w:szCs w:val="20"/>
        </w:rPr>
      </w:pPr>
    </w:p>
    <w:p w14:paraId="7CCBCECD" w14:textId="77777777" w:rsidR="00D777C6" w:rsidRPr="00A334DF" w:rsidRDefault="00D777C6">
      <w:pPr>
        <w:rPr>
          <w:rFonts w:ascii="Tahoma" w:hAnsi="Tahoma" w:cs="Tahoma"/>
          <w:sz w:val="20"/>
          <w:szCs w:val="20"/>
        </w:rPr>
      </w:pPr>
    </w:p>
    <w:p w14:paraId="7B19EF03" w14:textId="32FE1476" w:rsidR="00F168D9" w:rsidRDefault="00D777C6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br/>
      </w:r>
    </w:p>
    <w:p w14:paraId="2CF35162" w14:textId="7550ABC3" w:rsidR="00F168D9" w:rsidRDefault="00F168D9">
      <w:pPr>
        <w:rPr>
          <w:rFonts w:ascii="Tahoma" w:hAnsi="Tahoma" w:cs="Tahoma"/>
          <w:sz w:val="20"/>
          <w:szCs w:val="20"/>
        </w:rPr>
      </w:pPr>
    </w:p>
    <w:p w14:paraId="32DA3FFE" w14:textId="77777777" w:rsidR="0076181C" w:rsidRDefault="0076181C">
      <w:pPr>
        <w:rPr>
          <w:rFonts w:ascii="Tahoma" w:hAnsi="Tahoma" w:cs="Tahoma"/>
          <w:sz w:val="20"/>
          <w:szCs w:val="20"/>
        </w:rPr>
      </w:pPr>
    </w:p>
    <w:p w14:paraId="568F2B53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314BADF2" w14:textId="5BA91B50" w:rsidR="00D777C6" w:rsidRPr="00A334DF" w:rsidRDefault="00D777C6">
      <w:pPr>
        <w:rPr>
          <w:rFonts w:ascii="Tahoma" w:hAnsi="Tahoma" w:cs="Tahoma"/>
          <w:sz w:val="20"/>
          <w:szCs w:val="20"/>
        </w:rPr>
      </w:pPr>
      <w:r w:rsidRPr="00A334DF">
        <w:rPr>
          <w:rFonts w:ascii="Tahoma" w:hAnsi="Tahoma" w:cs="Tahoma"/>
          <w:sz w:val="20"/>
          <w:szCs w:val="20"/>
        </w:rPr>
        <w:t xml:space="preserve">Please tell us about the population(s) you serve </w:t>
      </w:r>
      <w:r w:rsidR="00A334DF">
        <w:rPr>
          <w:rFonts w:ascii="Tahoma" w:hAnsi="Tahoma" w:cs="Tahoma"/>
          <w:sz w:val="20"/>
          <w:szCs w:val="20"/>
        </w:rPr>
        <w:t xml:space="preserve">or work with </w:t>
      </w:r>
      <w:r w:rsidRPr="00A334DF">
        <w:rPr>
          <w:rFonts w:ascii="Tahoma" w:hAnsi="Tahoma" w:cs="Tahoma"/>
          <w:sz w:val="20"/>
          <w:szCs w:val="20"/>
        </w:rPr>
        <w:t>(demographics &amp; geographic area)</w:t>
      </w:r>
      <w:r w:rsidR="00A31E94">
        <w:rPr>
          <w:rFonts w:ascii="Tahoma" w:hAnsi="Tahoma" w:cs="Tahoma"/>
          <w:sz w:val="20"/>
          <w:szCs w:val="20"/>
        </w:rPr>
        <w:t xml:space="preserve"> </w:t>
      </w:r>
      <w:r w:rsidR="00A31E94" w:rsidRPr="005F5660">
        <w:rPr>
          <w:rFonts w:ascii="Tahoma" w:hAnsi="Tahoma" w:cs="Tahoma"/>
          <w:b/>
          <w:sz w:val="20"/>
          <w:szCs w:val="20"/>
        </w:rPr>
        <w:t>AND</w:t>
      </w:r>
      <w:r w:rsidR="005F5660">
        <w:rPr>
          <w:rFonts w:ascii="Tahoma" w:hAnsi="Tahoma" w:cs="Tahoma"/>
          <w:b/>
          <w:sz w:val="20"/>
          <w:szCs w:val="20"/>
        </w:rPr>
        <w:t>:</w:t>
      </w:r>
      <w:r w:rsidRPr="00A334DF">
        <w:rPr>
          <w:rFonts w:ascii="Tahoma" w:hAnsi="Tahoma" w:cs="Tahoma"/>
          <w:sz w:val="20"/>
          <w:szCs w:val="20"/>
        </w:rPr>
        <w:t xml:space="preserve"> How </w:t>
      </w:r>
      <w:r w:rsidR="009B5010">
        <w:rPr>
          <w:rFonts w:ascii="Tahoma" w:hAnsi="Tahoma" w:cs="Tahoma"/>
          <w:sz w:val="20"/>
          <w:szCs w:val="20"/>
        </w:rPr>
        <w:t xml:space="preserve">attending the </w:t>
      </w:r>
      <w:r w:rsidRPr="00A334DF">
        <w:rPr>
          <w:rFonts w:ascii="Tahoma" w:hAnsi="Tahoma" w:cs="Tahoma"/>
          <w:sz w:val="20"/>
          <w:szCs w:val="20"/>
        </w:rPr>
        <w:t xml:space="preserve">Summit </w:t>
      </w:r>
      <w:r w:rsidR="009B5010">
        <w:rPr>
          <w:rFonts w:ascii="Tahoma" w:hAnsi="Tahoma" w:cs="Tahoma"/>
          <w:sz w:val="20"/>
          <w:szCs w:val="20"/>
        </w:rPr>
        <w:t xml:space="preserve">will help you in advancing your work </w:t>
      </w:r>
      <w:r w:rsidR="00523AE1">
        <w:rPr>
          <w:rFonts w:ascii="Tahoma" w:hAnsi="Tahoma" w:cs="Tahoma"/>
          <w:sz w:val="20"/>
          <w:szCs w:val="20"/>
        </w:rPr>
        <w:t>(20</w:t>
      </w:r>
      <w:r w:rsidR="009B5010">
        <w:rPr>
          <w:rFonts w:ascii="Tahoma" w:hAnsi="Tahoma" w:cs="Tahoma"/>
          <w:sz w:val="20"/>
          <w:szCs w:val="20"/>
        </w:rPr>
        <w:t>0 words or less</w:t>
      </w:r>
      <w:bookmarkStart w:id="0" w:name="_GoBack"/>
      <w:bookmarkEnd w:id="0"/>
      <w:r w:rsidR="009B5010">
        <w:rPr>
          <w:rFonts w:ascii="Tahoma" w:hAnsi="Tahoma" w:cs="Tahoma"/>
          <w:sz w:val="20"/>
          <w:szCs w:val="20"/>
        </w:rPr>
        <w:t>)</w:t>
      </w:r>
      <w:r w:rsidR="003B173D">
        <w:rPr>
          <w:rFonts w:ascii="Tahoma" w:hAnsi="Tahoma" w:cs="Tahoma"/>
          <w:sz w:val="20"/>
          <w:szCs w:val="20"/>
        </w:rPr>
        <w:t xml:space="preserve"> </w:t>
      </w:r>
    </w:p>
    <w:p w14:paraId="3F5CF4CE" w14:textId="77777777" w:rsidR="00D777C6" w:rsidRPr="00A334DF" w:rsidRDefault="00D777C6">
      <w:pPr>
        <w:rPr>
          <w:rFonts w:ascii="Tahoma" w:hAnsi="Tahoma" w:cs="Tahoma"/>
          <w:sz w:val="20"/>
          <w:szCs w:val="20"/>
        </w:rPr>
      </w:pPr>
    </w:p>
    <w:p w14:paraId="63D70640" w14:textId="77777777" w:rsidR="00D777C6" w:rsidRPr="00A334DF" w:rsidRDefault="00D777C6">
      <w:pPr>
        <w:rPr>
          <w:rFonts w:ascii="Tahoma" w:hAnsi="Tahoma" w:cs="Tahoma"/>
          <w:sz w:val="20"/>
          <w:szCs w:val="20"/>
        </w:rPr>
      </w:pPr>
    </w:p>
    <w:p w14:paraId="4B17B02C" w14:textId="77777777" w:rsidR="00D777C6" w:rsidRDefault="00D777C6">
      <w:pPr>
        <w:rPr>
          <w:rFonts w:ascii="Tahoma" w:hAnsi="Tahoma" w:cs="Tahoma"/>
          <w:sz w:val="20"/>
          <w:szCs w:val="20"/>
        </w:rPr>
      </w:pPr>
    </w:p>
    <w:p w14:paraId="0D85E9DB" w14:textId="77777777" w:rsidR="00F168D9" w:rsidRDefault="00F168D9">
      <w:pPr>
        <w:rPr>
          <w:rFonts w:ascii="Tahoma" w:hAnsi="Tahoma" w:cs="Tahoma"/>
          <w:sz w:val="20"/>
          <w:szCs w:val="20"/>
        </w:rPr>
      </w:pPr>
    </w:p>
    <w:p w14:paraId="248E30E3" w14:textId="77777777" w:rsidR="00523AE1" w:rsidRDefault="00523AE1">
      <w:pPr>
        <w:rPr>
          <w:rFonts w:ascii="Tahoma" w:hAnsi="Tahoma" w:cs="Tahoma"/>
          <w:sz w:val="20"/>
          <w:szCs w:val="20"/>
        </w:rPr>
      </w:pPr>
    </w:p>
    <w:p w14:paraId="7DF64921" w14:textId="3826CEA9" w:rsidR="00523AE1" w:rsidRDefault="00523AE1">
      <w:pPr>
        <w:rPr>
          <w:rFonts w:ascii="Tahoma" w:hAnsi="Tahoma" w:cs="Tahoma"/>
          <w:sz w:val="20"/>
          <w:szCs w:val="20"/>
        </w:rPr>
      </w:pPr>
    </w:p>
    <w:p w14:paraId="43D2EF61" w14:textId="77777777" w:rsidR="0076181C" w:rsidRDefault="0076181C">
      <w:pPr>
        <w:rPr>
          <w:rFonts w:ascii="Tahoma" w:hAnsi="Tahoma" w:cs="Tahoma"/>
          <w:sz w:val="20"/>
          <w:szCs w:val="20"/>
        </w:rPr>
      </w:pPr>
    </w:p>
    <w:p w14:paraId="4D3F13BC" w14:textId="77777777" w:rsidR="00523AE1" w:rsidRDefault="00523AE1">
      <w:pPr>
        <w:rPr>
          <w:rFonts w:ascii="Tahoma" w:hAnsi="Tahoma" w:cs="Tahoma"/>
          <w:sz w:val="20"/>
          <w:szCs w:val="20"/>
        </w:rPr>
      </w:pPr>
    </w:p>
    <w:p w14:paraId="50EA6CC4" w14:textId="77777777" w:rsidR="00523AE1" w:rsidRDefault="00523AE1">
      <w:pPr>
        <w:rPr>
          <w:rFonts w:ascii="Tahoma" w:hAnsi="Tahoma" w:cs="Tahoma"/>
          <w:sz w:val="20"/>
          <w:szCs w:val="20"/>
        </w:rPr>
      </w:pPr>
    </w:p>
    <w:p w14:paraId="100DFAF8" w14:textId="4C8ED5F3" w:rsidR="00F168D9" w:rsidRDefault="00F168D9" w:rsidP="005F5660">
      <w:pPr>
        <w:rPr>
          <w:rFonts w:ascii="Tahoma" w:hAnsi="Tahoma" w:cs="Tahoma"/>
          <w:sz w:val="20"/>
          <w:szCs w:val="20"/>
        </w:rPr>
      </w:pPr>
    </w:p>
    <w:p w14:paraId="7B863EBF" w14:textId="064F62A9" w:rsidR="00F168D9" w:rsidRPr="0076181C" w:rsidRDefault="00C16B2E">
      <w:pPr>
        <w:rPr>
          <w:rFonts w:ascii="Tahoma" w:hAnsi="Tahoma" w:cs="Tahoma"/>
          <w:b/>
          <w:sz w:val="20"/>
          <w:szCs w:val="20"/>
        </w:rPr>
      </w:pPr>
      <w:r w:rsidRPr="00C034DF">
        <w:rPr>
          <w:rFonts w:ascii="Tahoma" w:hAnsi="Tahoma" w:cs="Tahoma"/>
          <w:b/>
          <w:sz w:val="20"/>
          <w:szCs w:val="20"/>
        </w:rPr>
        <w:t>Please send application</w:t>
      </w:r>
      <w:r w:rsidR="00F168D9" w:rsidRPr="00C034DF">
        <w:rPr>
          <w:rFonts w:ascii="Tahoma" w:hAnsi="Tahoma" w:cs="Tahoma"/>
          <w:b/>
          <w:sz w:val="20"/>
          <w:szCs w:val="20"/>
        </w:rPr>
        <w:t xml:space="preserve"> to:</w:t>
      </w:r>
    </w:p>
    <w:p w14:paraId="01F49900" w14:textId="4FD54D06" w:rsidR="00F168D9" w:rsidRDefault="001E6FA7">
      <w:pPr>
        <w:rPr>
          <w:rFonts w:ascii="Tahoma" w:hAnsi="Tahoma" w:cs="Tahoma"/>
          <w:sz w:val="20"/>
          <w:szCs w:val="20"/>
        </w:rPr>
      </w:pPr>
      <w:r w:rsidRPr="00440BAC">
        <w:rPr>
          <w:rFonts w:ascii="Tahoma" w:hAnsi="Tahoma" w:cs="Tahoma"/>
          <w:sz w:val="20"/>
          <w:szCs w:val="20"/>
        </w:rPr>
        <w:t>Caitlyn Mowatt</w:t>
      </w:r>
    </w:p>
    <w:p w14:paraId="1F9E5657" w14:textId="770A63CA" w:rsidR="00F168D9" w:rsidRDefault="00F16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Communications Specialist</w:t>
      </w:r>
    </w:p>
    <w:p w14:paraId="2A862371" w14:textId="63752DF7" w:rsidR="00F168D9" w:rsidRDefault="00F16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Wisconsin Literacy, Inc.</w:t>
      </w:r>
    </w:p>
    <w:p w14:paraId="64A32FFF" w14:textId="1086625C" w:rsidR="00F168D9" w:rsidRDefault="00F16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211 S. Paterson St., Ste 260</w:t>
      </w:r>
    </w:p>
    <w:p w14:paraId="0E781960" w14:textId="07E4F515" w:rsidR="00F168D9" w:rsidRDefault="00F168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Madison, WI 53703 </w:t>
      </w:r>
    </w:p>
    <w:p w14:paraId="25B3FBDB" w14:textId="29C4ECF8" w:rsidR="00F168D9" w:rsidRPr="00A334DF" w:rsidRDefault="001E6F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 via e-mail to: caitlyn</w:t>
      </w:r>
      <w:r w:rsidR="00F168D9">
        <w:rPr>
          <w:rFonts w:ascii="Tahoma" w:hAnsi="Tahoma" w:cs="Tahoma"/>
          <w:sz w:val="20"/>
          <w:szCs w:val="20"/>
        </w:rPr>
        <w:t>@wisconsinliteracy.org</w:t>
      </w:r>
    </w:p>
    <w:sectPr w:rsidR="00F168D9" w:rsidRPr="00A334DF" w:rsidSect="0076181C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B58B" w14:textId="77777777" w:rsidR="009420C0" w:rsidRDefault="009420C0" w:rsidP="00776FDF">
      <w:r>
        <w:separator/>
      </w:r>
    </w:p>
  </w:endnote>
  <w:endnote w:type="continuationSeparator" w:id="0">
    <w:p w14:paraId="5F198765" w14:textId="77777777" w:rsidR="009420C0" w:rsidRDefault="009420C0" w:rsidP="007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C0D1" w14:textId="77777777" w:rsidR="009420C0" w:rsidRDefault="009420C0" w:rsidP="00776FDF">
      <w:r>
        <w:separator/>
      </w:r>
    </w:p>
  </w:footnote>
  <w:footnote w:type="continuationSeparator" w:id="0">
    <w:p w14:paraId="6734B942" w14:textId="77777777" w:rsidR="009420C0" w:rsidRDefault="009420C0" w:rsidP="0077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D06"/>
    <w:multiLevelType w:val="hybridMultilevel"/>
    <w:tmpl w:val="FEEC6DC2"/>
    <w:lvl w:ilvl="0" w:tplc="A73879F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47FB"/>
    <w:multiLevelType w:val="hybridMultilevel"/>
    <w:tmpl w:val="4976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0C3"/>
    <w:multiLevelType w:val="hybridMultilevel"/>
    <w:tmpl w:val="65ACDE56"/>
    <w:lvl w:ilvl="0" w:tplc="12D286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162A"/>
    <w:multiLevelType w:val="hybridMultilevel"/>
    <w:tmpl w:val="EE4A2EDC"/>
    <w:lvl w:ilvl="0" w:tplc="12D2860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EE"/>
    <w:rsid w:val="00073802"/>
    <w:rsid w:val="000A6BEE"/>
    <w:rsid w:val="000D13D9"/>
    <w:rsid w:val="000E777F"/>
    <w:rsid w:val="001733C6"/>
    <w:rsid w:val="001B4017"/>
    <w:rsid w:val="001E6FA7"/>
    <w:rsid w:val="001F6EE6"/>
    <w:rsid w:val="00212788"/>
    <w:rsid w:val="0022114C"/>
    <w:rsid w:val="00234868"/>
    <w:rsid w:val="00266FC4"/>
    <w:rsid w:val="00273CAE"/>
    <w:rsid w:val="002844F2"/>
    <w:rsid w:val="002A7348"/>
    <w:rsid w:val="002F52CF"/>
    <w:rsid w:val="00304969"/>
    <w:rsid w:val="0039233A"/>
    <w:rsid w:val="003B173D"/>
    <w:rsid w:val="00440BAC"/>
    <w:rsid w:val="0044369F"/>
    <w:rsid w:val="00470345"/>
    <w:rsid w:val="0048373D"/>
    <w:rsid w:val="00491481"/>
    <w:rsid w:val="004E4EE7"/>
    <w:rsid w:val="00523AE1"/>
    <w:rsid w:val="005606EA"/>
    <w:rsid w:val="005C6B80"/>
    <w:rsid w:val="005F2FCB"/>
    <w:rsid w:val="005F5660"/>
    <w:rsid w:val="005F5A4A"/>
    <w:rsid w:val="00611A2D"/>
    <w:rsid w:val="0062380D"/>
    <w:rsid w:val="006333AB"/>
    <w:rsid w:val="00643EE8"/>
    <w:rsid w:val="00654DBA"/>
    <w:rsid w:val="00656B6E"/>
    <w:rsid w:val="006918F9"/>
    <w:rsid w:val="00694436"/>
    <w:rsid w:val="006A2292"/>
    <w:rsid w:val="007421F6"/>
    <w:rsid w:val="0076181C"/>
    <w:rsid w:val="00776FDF"/>
    <w:rsid w:val="007801DD"/>
    <w:rsid w:val="007840C1"/>
    <w:rsid w:val="007D1BD0"/>
    <w:rsid w:val="007D3334"/>
    <w:rsid w:val="00854313"/>
    <w:rsid w:val="0087095B"/>
    <w:rsid w:val="008B00DC"/>
    <w:rsid w:val="00913DDC"/>
    <w:rsid w:val="0092258F"/>
    <w:rsid w:val="009420C0"/>
    <w:rsid w:val="00976FA6"/>
    <w:rsid w:val="009A2A12"/>
    <w:rsid w:val="009A489A"/>
    <w:rsid w:val="009B5010"/>
    <w:rsid w:val="00A31E94"/>
    <w:rsid w:val="00A334DF"/>
    <w:rsid w:val="00A93380"/>
    <w:rsid w:val="00AB2893"/>
    <w:rsid w:val="00B33942"/>
    <w:rsid w:val="00B417D8"/>
    <w:rsid w:val="00C034DF"/>
    <w:rsid w:val="00C16B2E"/>
    <w:rsid w:val="00CC1146"/>
    <w:rsid w:val="00CE0AB8"/>
    <w:rsid w:val="00D16173"/>
    <w:rsid w:val="00D2621A"/>
    <w:rsid w:val="00D74A26"/>
    <w:rsid w:val="00D777C6"/>
    <w:rsid w:val="00D802ED"/>
    <w:rsid w:val="00D827B3"/>
    <w:rsid w:val="00DA60FC"/>
    <w:rsid w:val="00E45FB1"/>
    <w:rsid w:val="00E82D1F"/>
    <w:rsid w:val="00E84BFE"/>
    <w:rsid w:val="00E9222B"/>
    <w:rsid w:val="00EC498C"/>
    <w:rsid w:val="00ED3600"/>
    <w:rsid w:val="00EE5D39"/>
    <w:rsid w:val="00F168D9"/>
    <w:rsid w:val="00F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9BD47"/>
  <w15:docId w15:val="{60FA9655-A1B4-44FC-B7EA-DACE5F01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FDF"/>
  </w:style>
  <w:style w:type="paragraph" w:styleId="Footer">
    <w:name w:val="footer"/>
    <w:basedOn w:val="Normal"/>
    <w:link w:val="FooterChar"/>
    <w:uiPriority w:val="99"/>
    <w:unhideWhenUsed/>
    <w:rsid w:val="00776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FDF"/>
  </w:style>
  <w:style w:type="character" w:styleId="Strong">
    <w:name w:val="Strong"/>
    <w:basedOn w:val="DefaultParagraphFont"/>
    <w:uiPriority w:val="22"/>
    <w:qFormat/>
    <w:rsid w:val="00304969"/>
    <w:rPr>
      <w:b/>
      <w:bCs/>
    </w:rPr>
  </w:style>
  <w:style w:type="character" w:customStyle="1" w:styleId="apple-converted-space">
    <w:name w:val="apple-converted-space"/>
    <w:basedOn w:val="DefaultParagraphFont"/>
    <w:rsid w:val="003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08639-B125-4F15-84A9-12E71FD7E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0AC20-5F20-4C0A-8524-32A019945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91B1D-C27E-424B-9569-7A7EEB8D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Literacy,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Aagesen</dc:creator>
  <cp:lastModifiedBy>Kari LaScala</cp:lastModifiedBy>
  <cp:revision>11</cp:revision>
  <cp:lastPrinted>2019-01-09T17:51:00Z</cp:lastPrinted>
  <dcterms:created xsi:type="dcterms:W3CDTF">2018-04-19T13:37:00Z</dcterms:created>
  <dcterms:modified xsi:type="dcterms:W3CDTF">2019-01-09T18:26:00Z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